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63" w:type="dxa"/>
        <w:tblInd w:w="8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CB37B0" w14:paraId="37C06DE4" w14:textId="77777777">
        <w:trPr>
          <w:trHeight w:val="365"/>
        </w:trPr>
        <w:tc>
          <w:tcPr>
            <w:tcW w:w="2396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37C06DE1" w14:textId="77777777" w:rsidR="00CB37B0" w:rsidRDefault="00CB37B0">
            <w:pPr>
              <w:spacing w:after="62" w:line="240" w:lineRule="auto"/>
              <w:ind w:left="52" w:firstLine="0"/>
              <w:jc w:val="center"/>
            </w:pPr>
          </w:p>
          <w:p w14:paraId="37C06DE2" w14:textId="77777777" w:rsidR="00CB37B0" w:rsidRDefault="00CB37B0">
            <w:pPr>
              <w:spacing w:after="0" w:line="240" w:lineRule="auto"/>
              <w:ind w:left="52" w:firstLine="0"/>
              <w:jc w:val="center"/>
            </w:pP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7C06DE3" w14:textId="77777777" w:rsidR="00CB37B0" w:rsidRDefault="00B13B71">
            <w:pPr>
              <w:spacing w:after="0" w:line="240" w:lineRule="auto"/>
              <w:ind w:left="95" w:firstLine="0"/>
            </w:pPr>
            <w:r>
              <w:rPr>
                <w:b/>
                <w:sz w:val="24"/>
              </w:rPr>
              <w:t>DOMAINE : statistiques et probabilité</w:t>
            </w:r>
          </w:p>
        </w:tc>
      </w:tr>
      <w:tr w:rsidR="00CB37B0" w14:paraId="37C06DE7" w14:textId="77777777">
        <w:trPr>
          <w:trHeight w:val="364"/>
        </w:trPr>
        <w:tc>
          <w:tcPr>
            <w:tcW w:w="2396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14:paraId="37C06DE5" w14:textId="77777777" w:rsidR="00CB37B0" w:rsidRDefault="00CB37B0">
            <w:pPr>
              <w:spacing w:after="160" w:line="240" w:lineRule="auto"/>
              <w:ind w:left="0" w:firstLine="0"/>
            </w:pPr>
          </w:p>
        </w:tc>
        <w:tc>
          <w:tcPr>
            <w:tcW w:w="806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37C06DE6" w14:textId="77777777" w:rsidR="00CB37B0" w:rsidRDefault="00B13B71">
            <w:pPr>
              <w:spacing w:after="0" w:line="240" w:lineRule="auto"/>
              <w:ind w:left="104" w:firstLine="0"/>
            </w:pPr>
            <w:r>
              <w:rPr>
                <w:b/>
                <w:sz w:val="24"/>
              </w:rPr>
              <w:t>THÉMATIQUE : probabilité</w:t>
            </w:r>
          </w:p>
        </w:tc>
      </w:tr>
      <w:tr w:rsidR="00CB37B0" w14:paraId="37C06DED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06DE8" w14:textId="77777777" w:rsidR="00CB37B0" w:rsidRDefault="00B13B71">
            <w:pPr>
              <w:spacing w:after="0" w:line="240" w:lineRule="auto"/>
              <w:ind w:left="105" w:firstLine="0"/>
              <w:jc w:val="both"/>
            </w:pPr>
            <w:r>
              <w:rPr>
                <w:b/>
                <w:sz w:val="24"/>
                <w:shd w:val="clear" w:color="auto" w:fill="BFBFBF"/>
              </w:rPr>
              <w:t>POSITIONNEMENT</w:t>
            </w:r>
          </w:p>
        </w:tc>
        <w:tc>
          <w:tcPr>
            <w:tcW w:w="80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06DE9" w14:textId="77777777" w:rsidR="00CB37B0" w:rsidRDefault="00B13B71">
            <w:pPr>
              <w:spacing w:after="0" w:line="240" w:lineRule="auto"/>
              <w:ind w:left="-4" w:firstLine="0"/>
            </w:pPr>
            <w:r>
              <w:rPr>
                <w:sz w:val="24"/>
              </w:rPr>
              <w:t xml:space="preserve">          </w:t>
            </w:r>
            <w:r>
              <w:rPr>
                <w:b/>
                <w:sz w:val="24"/>
              </w:rPr>
              <w:t>CAPACITÉS OU AUTOMATISMES TRAVAILLÉS</w:t>
            </w:r>
          </w:p>
          <w:p w14:paraId="37C06DEA" w14:textId="77777777" w:rsidR="00CB37B0" w:rsidRDefault="00B13B71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Calculer la probabilité de la réunion, de l’intersection de deux événements.</w:t>
            </w:r>
          </w:p>
          <w:p w14:paraId="37C06DEB" w14:textId="77777777" w:rsidR="00CB37B0" w:rsidRDefault="00B13B71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Utiliser la relation entre la probabilité de A ⋃ B et de A ⋂ B.</w:t>
            </w:r>
          </w:p>
          <w:p w14:paraId="37C06DEC" w14:textId="77777777" w:rsidR="00CB37B0" w:rsidRDefault="00B13B71">
            <w:pPr>
              <w:numPr>
                <w:ilvl w:val="0"/>
                <w:numId w:val="1"/>
              </w:numPr>
              <w:spacing w:after="0" w:line="360" w:lineRule="auto"/>
              <w:ind w:hanging="361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Compléter ou exploiter des représentations : tableaux croisés d’effectifs, diagrammes</w:t>
            </w:r>
          </w:p>
        </w:tc>
      </w:tr>
      <w:tr w:rsidR="00CB37B0" w14:paraId="37C06DF0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06DEE" w14:textId="77777777" w:rsidR="00CB37B0" w:rsidRDefault="00B13B71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DEBUTANT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C06DEF" w14:textId="77777777" w:rsidR="00CB37B0" w:rsidRDefault="00CB37B0">
            <w:pPr>
              <w:spacing w:after="0" w:line="360" w:lineRule="auto"/>
              <w:ind w:left="830" w:firstLine="0"/>
            </w:pPr>
          </w:p>
        </w:tc>
      </w:tr>
      <w:tr w:rsidR="00CB37B0" w14:paraId="37C06DF3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06DF1" w14:textId="77777777" w:rsidR="00CB37B0" w:rsidRDefault="00B13B71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INITIÉ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C06DF2" w14:textId="77777777" w:rsidR="00CB37B0" w:rsidRDefault="00CB37B0">
            <w:pPr>
              <w:spacing w:after="160" w:line="240" w:lineRule="auto"/>
              <w:ind w:left="0" w:firstLine="0"/>
            </w:pPr>
          </w:p>
        </w:tc>
      </w:tr>
      <w:tr w:rsidR="00CB37B0" w14:paraId="37C06DF6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37C06DF4" w14:textId="77777777" w:rsidR="00CB37B0" w:rsidRDefault="00B13B71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CONFIRMÉ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C000"/>
          </w:tcPr>
          <w:p w14:paraId="37C06DF5" w14:textId="77777777" w:rsidR="00CB37B0" w:rsidRDefault="00CB37B0">
            <w:pPr>
              <w:spacing w:after="160" w:line="240" w:lineRule="auto"/>
              <w:ind w:left="0" w:firstLine="0"/>
            </w:pPr>
          </w:p>
        </w:tc>
      </w:tr>
      <w:tr w:rsidR="00CB37B0" w14:paraId="37C06DF9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06DF7" w14:textId="77777777" w:rsidR="00CB37B0" w:rsidRDefault="00B13B71">
            <w:pPr>
              <w:spacing w:after="0" w:line="240" w:lineRule="auto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8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06DF8" w14:textId="77777777" w:rsidR="00CB37B0" w:rsidRDefault="00CB37B0">
            <w:pPr>
              <w:spacing w:after="160" w:line="240" w:lineRule="auto"/>
              <w:ind w:left="0" w:firstLine="0"/>
            </w:pPr>
          </w:p>
        </w:tc>
      </w:tr>
    </w:tbl>
    <w:p w14:paraId="37C06DFD" w14:textId="6661B35A" w:rsidR="00CB37B0" w:rsidRDefault="00B13B71" w:rsidP="007467C5">
      <w:pPr>
        <w:pStyle w:val="Paragraphedeliste"/>
        <w:spacing w:after="105"/>
        <w:ind w:left="828" w:firstLine="0"/>
        <w:rPr>
          <w:color w:val="A6A6A6" w:themeColor="background1" w:themeShade="A6"/>
          <w:sz w:val="24"/>
          <w:szCs w:val="24"/>
        </w:rPr>
      </w:pPr>
      <w:r>
        <w:rPr>
          <w:color w:val="A6A6A6" w:themeColor="background1" w:themeShade="A6"/>
          <w:sz w:val="24"/>
          <w:szCs w:val="24"/>
        </w:rPr>
        <w:t xml:space="preserve"> 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47"/>
        <w:gridCol w:w="7574"/>
      </w:tblGrid>
      <w:tr w:rsidR="00CB37B0" w14:paraId="37C06E00" w14:textId="77777777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06DFE" w14:textId="77777777" w:rsidR="00CB37B0" w:rsidRPr="007467C5" w:rsidRDefault="00B13B71">
            <w:pPr>
              <w:pStyle w:val="Contenudetableau"/>
              <w:rPr>
                <w:b/>
                <w:bCs/>
                <w:sz w:val="24"/>
                <w:szCs w:val="24"/>
              </w:rPr>
            </w:pPr>
            <w:r w:rsidRPr="007467C5">
              <w:rPr>
                <w:b/>
                <w:bCs/>
                <w:sz w:val="24"/>
                <w:szCs w:val="24"/>
              </w:rPr>
              <w:t>Formule</w:t>
            </w:r>
          </w:p>
        </w:tc>
        <w:tc>
          <w:tcPr>
            <w:tcW w:w="7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6DFF" w14:textId="77777777" w:rsidR="00CB37B0" w:rsidRPr="007467C5" w:rsidRDefault="00B13B71">
            <w:pPr>
              <w:pStyle w:val="Paragraphedeliste"/>
              <w:ind w:left="284" w:hanging="36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467C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</w:t>
            </w:r>
            <w:proofErr w:type="gramStart"/>
            <w:r w:rsidRPr="007467C5">
              <w:rPr>
                <w:rFonts w:ascii="Arial" w:hAnsi="Arial" w:cs="Arial"/>
                <w:b/>
                <w:bCs/>
                <w:sz w:val="24"/>
                <w:szCs w:val="24"/>
              </w:rPr>
              <w:t>p(</w:t>
            </w:r>
            <w:proofErr w:type="gramEnd"/>
            <w:r w:rsidRPr="007467C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 U B) = p(A) + p(B) – </w:t>
            </w:r>
            <w:proofErr w:type="gramStart"/>
            <w:r w:rsidRPr="007467C5">
              <w:rPr>
                <w:rFonts w:ascii="Arial" w:hAnsi="Arial" w:cs="Arial"/>
                <w:b/>
                <w:bCs/>
                <w:sz w:val="24"/>
                <w:szCs w:val="24"/>
              </w:rPr>
              <w:t>p(</w:t>
            </w:r>
            <w:proofErr w:type="gramEnd"/>
            <w:r w:rsidRPr="007467C5">
              <w:rPr>
                <w:rFonts w:ascii="Arial" w:hAnsi="Arial" w:cs="Arial"/>
                <w:b/>
                <w:bCs/>
                <w:sz w:val="24"/>
                <w:szCs w:val="24"/>
              </w:rPr>
              <w:t>A ∩ B)</w:t>
            </w:r>
          </w:p>
        </w:tc>
      </w:tr>
    </w:tbl>
    <w:p w14:paraId="37C06E01" w14:textId="77777777" w:rsidR="00CB37B0" w:rsidRDefault="00CB37B0">
      <w:pPr>
        <w:spacing w:after="105"/>
        <w:ind w:left="108" w:firstLine="0"/>
        <w:rPr>
          <w:color w:val="D9D9D9" w:themeColor="background1" w:themeShade="D9"/>
        </w:rPr>
      </w:pPr>
    </w:p>
    <w:p w14:paraId="37C06E02" w14:textId="77777777" w:rsidR="00CB37B0" w:rsidRDefault="00B13B71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7C06E03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On do</w:t>
      </w:r>
      <w:r>
        <w:rPr>
          <w:rFonts w:ascii="Arial" w:hAnsi="Arial" w:cs="Arial"/>
          <w:sz w:val="24"/>
          <w:szCs w:val="24"/>
        </w:rPr>
        <w:t xml:space="preserve">nne p(A) = 0,4 ; p(B) = 0,7 et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>A ∩ B) = 0,2.</w:t>
      </w:r>
    </w:p>
    <w:p w14:paraId="37C06E04" w14:textId="77777777" w:rsidR="00CB37B0" w:rsidRDefault="00B13B71">
      <w:pPr>
        <w:pStyle w:val="Paragraphedeliste"/>
        <w:ind w:left="28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Calcule</w:t>
      </w:r>
      <w:r>
        <w:rPr>
          <w:rFonts w:ascii="Arial" w:hAnsi="Arial" w:cs="Arial"/>
          <w:sz w:val="24"/>
          <w:szCs w:val="24"/>
        </w:rPr>
        <w:t xml:space="preserve">r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Cambria Math" w:hAnsi="Cambria Math" w:cs="Cambria Math"/>
          <w:sz w:val="24"/>
          <w:szCs w:val="24"/>
        </w:rPr>
        <w:t>∪</w:t>
      </w:r>
      <w:r>
        <w:rPr>
          <w:rFonts w:ascii="Arial" w:hAnsi="Arial" w:cs="Arial"/>
          <w:sz w:val="24"/>
          <w:szCs w:val="24"/>
        </w:rPr>
        <w:t xml:space="preserve"> B)</w:t>
      </w:r>
    </w:p>
    <w:p w14:paraId="37C06E05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p(</w:t>
      </w:r>
      <w:proofErr w:type="gramEnd"/>
      <w:r>
        <w:rPr>
          <w:rFonts w:ascii="Arial" w:hAnsi="Arial" w:cs="Arial"/>
          <w:color w:val="FF0000"/>
          <w:sz w:val="24"/>
          <w:szCs w:val="24"/>
        </w:rPr>
        <w:t xml:space="preserve">A </w:t>
      </w:r>
      <w:r>
        <w:rPr>
          <w:rFonts w:ascii="Cambria Math" w:hAnsi="Cambria Math" w:cs="Cambria Math"/>
          <w:color w:val="FF0000"/>
          <w:sz w:val="24"/>
          <w:szCs w:val="24"/>
        </w:rPr>
        <w:t>∪</w:t>
      </w:r>
      <w:r>
        <w:rPr>
          <w:rFonts w:ascii="Arial" w:hAnsi="Arial" w:cs="Arial"/>
          <w:color w:val="FF0000"/>
          <w:sz w:val="24"/>
          <w:szCs w:val="24"/>
        </w:rPr>
        <w:t xml:space="preserve"> B)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=  p</w:t>
      </w:r>
      <w:proofErr w:type="gramEnd"/>
      <w:r>
        <w:rPr>
          <w:rFonts w:ascii="Arial" w:hAnsi="Arial" w:cs="Arial"/>
          <w:color w:val="FF0000"/>
          <w:sz w:val="24"/>
          <w:szCs w:val="24"/>
        </w:rPr>
        <w:t xml:space="preserve">(A) + p(B) –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p(</w:t>
      </w:r>
      <w:proofErr w:type="gramEnd"/>
      <w:r>
        <w:rPr>
          <w:rFonts w:ascii="Arial" w:hAnsi="Arial" w:cs="Arial"/>
          <w:color w:val="FF0000"/>
          <w:sz w:val="24"/>
          <w:szCs w:val="24"/>
        </w:rPr>
        <w:t>A ∩ B)</w:t>
      </w:r>
    </w:p>
    <w:p w14:paraId="37C06E06" w14:textId="77777777" w:rsidR="00CB37B0" w:rsidRDefault="00B13B71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                 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=  0</w:t>
      </w:r>
      <w:proofErr w:type="gramEnd"/>
      <w:r>
        <w:rPr>
          <w:rFonts w:ascii="Arial" w:hAnsi="Arial" w:cs="Arial"/>
          <w:color w:val="FF0000"/>
          <w:sz w:val="24"/>
          <w:szCs w:val="24"/>
        </w:rPr>
        <w:t>,4 + 0,7 – 0,2</w:t>
      </w:r>
    </w:p>
    <w:p w14:paraId="37C06E07" w14:textId="77777777" w:rsidR="00CB37B0" w:rsidRDefault="00B13B71">
      <w:pPr>
        <w:pStyle w:val="Paragraphedeliste"/>
        <w:ind w:left="284" w:hanging="360"/>
        <w:rPr>
          <w:color w:val="FF0000"/>
        </w:rPr>
      </w:pPr>
      <w:r>
        <w:rPr>
          <w:color w:val="FF0000"/>
        </w:rPr>
        <w:t xml:space="preserve">                          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=  0</w:t>
      </w:r>
      <w:proofErr w:type="gramEnd"/>
      <w:r>
        <w:rPr>
          <w:rFonts w:ascii="Arial" w:hAnsi="Arial" w:cs="Arial"/>
          <w:color w:val="FF0000"/>
          <w:sz w:val="24"/>
          <w:szCs w:val="24"/>
        </w:rPr>
        <w:t>,9</w:t>
      </w:r>
    </w:p>
    <w:p w14:paraId="37C06E08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On donne p(R) = 0,6 ; p(S) = 0,8 et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 xml:space="preserve">R </w:t>
      </w:r>
      <w:r>
        <w:rPr>
          <w:rFonts w:ascii="Cambria Math" w:hAnsi="Cambria Math" w:cs="Cambria Math"/>
          <w:sz w:val="24"/>
          <w:szCs w:val="24"/>
        </w:rPr>
        <w:t>∪</w:t>
      </w:r>
      <w:r>
        <w:rPr>
          <w:rFonts w:ascii="Arial" w:hAnsi="Arial" w:cs="Arial"/>
          <w:sz w:val="24"/>
          <w:szCs w:val="24"/>
        </w:rPr>
        <w:t xml:space="preserve"> S) = 0,9.</w:t>
      </w:r>
    </w:p>
    <w:p w14:paraId="37C06E09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- Exprimer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>R ∩ S)</w:t>
      </w:r>
    </w:p>
    <w:p w14:paraId="37C06E0A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p</w:t>
      </w:r>
      <w:proofErr w:type="gramEnd"/>
      <w:r>
        <w:rPr>
          <w:rFonts w:ascii="Arial" w:hAnsi="Arial" w:cs="Arial"/>
          <w:color w:val="FF0000"/>
          <w:sz w:val="24"/>
          <w:szCs w:val="24"/>
        </w:rPr>
        <w:t xml:space="preserve">(R∩S)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=  p</w:t>
      </w:r>
      <w:proofErr w:type="gramEnd"/>
      <w:r>
        <w:rPr>
          <w:rFonts w:ascii="Arial" w:hAnsi="Arial" w:cs="Arial"/>
          <w:color w:val="FF0000"/>
          <w:sz w:val="24"/>
          <w:szCs w:val="24"/>
        </w:rPr>
        <w:t>(R) + p(S) – p(R</w:t>
      </w:r>
      <w:r>
        <w:rPr>
          <w:rFonts w:ascii="Arial" w:hAnsi="Arial" w:cs="Cambria Math"/>
          <w:color w:val="FF0000"/>
          <w:sz w:val="24"/>
          <w:szCs w:val="24"/>
        </w:rPr>
        <w:t>∪S</w:t>
      </w:r>
      <w:r>
        <w:rPr>
          <w:rFonts w:ascii="Arial" w:hAnsi="Arial" w:cs="Arial"/>
          <w:color w:val="FF0000"/>
          <w:sz w:val="24"/>
          <w:szCs w:val="24"/>
        </w:rPr>
        <w:t>)</w:t>
      </w:r>
    </w:p>
    <w:p w14:paraId="37C06E0B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b</w:t>
      </w:r>
      <w:proofErr w:type="gramEnd"/>
      <w:r>
        <w:rPr>
          <w:rFonts w:ascii="Arial" w:hAnsi="Arial" w:cs="Arial"/>
          <w:sz w:val="24"/>
          <w:szCs w:val="24"/>
        </w:rPr>
        <w:t xml:space="preserve">- Calculer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>R ∩ S)</w:t>
      </w:r>
    </w:p>
    <w:p w14:paraId="37C06E0C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color w:val="FF0000"/>
        </w:rPr>
        <w:t xml:space="preserve">         </w:t>
      </w:r>
      <w:proofErr w:type="gramStart"/>
      <w:r>
        <w:rPr>
          <w:rFonts w:ascii="Arial" w:hAnsi="Arial"/>
          <w:color w:val="FF0000"/>
          <w:sz w:val="24"/>
          <w:szCs w:val="24"/>
        </w:rPr>
        <w:t>p</w:t>
      </w:r>
      <w:proofErr w:type="gramEnd"/>
      <w:r>
        <w:rPr>
          <w:rFonts w:ascii="Arial" w:hAnsi="Arial"/>
          <w:color w:val="FF0000"/>
          <w:sz w:val="24"/>
          <w:szCs w:val="24"/>
        </w:rPr>
        <w:t xml:space="preserve">(R∩S) </w:t>
      </w:r>
      <w:proofErr w:type="gramStart"/>
      <w:r>
        <w:rPr>
          <w:rFonts w:ascii="Arial" w:hAnsi="Arial"/>
          <w:color w:val="FF0000"/>
          <w:sz w:val="24"/>
          <w:szCs w:val="24"/>
        </w:rPr>
        <w:t>=  p</w:t>
      </w:r>
      <w:proofErr w:type="gramEnd"/>
      <w:r>
        <w:rPr>
          <w:rFonts w:ascii="Arial" w:hAnsi="Arial"/>
          <w:color w:val="FF0000"/>
          <w:sz w:val="24"/>
          <w:szCs w:val="24"/>
        </w:rPr>
        <w:t>(R) + p(S) – p(R</w:t>
      </w:r>
      <w:r>
        <w:rPr>
          <w:rFonts w:ascii="Arial" w:hAnsi="Arial" w:cs="Cambria Math"/>
          <w:color w:val="FF0000"/>
          <w:sz w:val="24"/>
          <w:szCs w:val="24"/>
        </w:rPr>
        <w:t>∪S</w:t>
      </w:r>
      <w:r>
        <w:rPr>
          <w:rFonts w:ascii="Arial" w:hAnsi="Arial"/>
          <w:color w:val="FF0000"/>
          <w:sz w:val="24"/>
          <w:szCs w:val="24"/>
        </w:rPr>
        <w:t>)</w:t>
      </w:r>
    </w:p>
    <w:p w14:paraId="37C06E0D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color w:val="FF0000"/>
          <w:sz w:val="24"/>
          <w:szCs w:val="24"/>
        </w:rPr>
        <w:t xml:space="preserve"> = 0,6 + 0,8 – 0,9</w:t>
      </w:r>
    </w:p>
    <w:p w14:paraId="37C06E0E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                   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=  0</w:t>
      </w:r>
      <w:proofErr w:type="gramEnd"/>
      <w:r>
        <w:rPr>
          <w:rFonts w:ascii="Arial" w:hAnsi="Arial" w:cs="Arial"/>
          <w:color w:val="FF0000"/>
          <w:sz w:val="24"/>
          <w:szCs w:val="24"/>
        </w:rPr>
        <w:t>,5</w:t>
      </w:r>
    </w:p>
    <w:p w14:paraId="37C06E0F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On donne p(E) = 0,6 ;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 xml:space="preserve">E ∩ F) = 0,5 et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 xml:space="preserve">E </w:t>
      </w:r>
      <w:r>
        <w:rPr>
          <w:rFonts w:ascii="Cambria Math" w:hAnsi="Cambria Math" w:cs="Cambria Math"/>
          <w:sz w:val="24"/>
          <w:szCs w:val="24"/>
        </w:rPr>
        <w:t>∪</w:t>
      </w:r>
      <w:r>
        <w:rPr>
          <w:rFonts w:ascii="Arial" w:hAnsi="Arial" w:cs="Arial"/>
          <w:sz w:val="24"/>
          <w:szCs w:val="24"/>
        </w:rPr>
        <w:t xml:space="preserve"> F) = 0,7.</w:t>
      </w:r>
    </w:p>
    <w:p w14:paraId="37C06E10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>- Exprimer p(F)</w:t>
      </w:r>
    </w:p>
    <w:p w14:paraId="37C06E11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p</w:t>
      </w:r>
      <w:proofErr w:type="gramEnd"/>
      <w:r>
        <w:rPr>
          <w:rFonts w:ascii="Arial" w:hAnsi="Arial" w:cs="Arial"/>
          <w:color w:val="FF0000"/>
          <w:sz w:val="24"/>
          <w:szCs w:val="24"/>
        </w:rPr>
        <w:t xml:space="preserve">(F) = - p(E) +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p(</w:t>
      </w:r>
      <w:proofErr w:type="gramEnd"/>
      <w:r>
        <w:rPr>
          <w:rFonts w:ascii="Arial" w:hAnsi="Arial" w:cs="Arial"/>
          <w:color w:val="FF0000"/>
          <w:sz w:val="24"/>
          <w:szCs w:val="24"/>
        </w:rPr>
        <w:t xml:space="preserve">E </w:t>
      </w:r>
      <w:r>
        <w:rPr>
          <w:rFonts w:ascii="Cambria Math" w:hAnsi="Cambria Math" w:cs="Cambria Math"/>
          <w:color w:val="FF0000"/>
          <w:sz w:val="24"/>
          <w:szCs w:val="24"/>
        </w:rPr>
        <w:t>∪</w:t>
      </w:r>
      <w:r>
        <w:rPr>
          <w:rFonts w:ascii="Arial" w:hAnsi="Arial" w:cs="Arial"/>
          <w:color w:val="FF0000"/>
          <w:sz w:val="24"/>
          <w:szCs w:val="24"/>
        </w:rPr>
        <w:t xml:space="preserve"> F) + </w:t>
      </w:r>
      <w:proofErr w:type="gramStart"/>
      <w:r>
        <w:rPr>
          <w:rFonts w:ascii="Arial" w:hAnsi="Arial" w:cs="Arial"/>
          <w:color w:val="FF0000"/>
          <w:sz w:val="24"/>
          <w:szCs w:val="24"/>
        </w:rPr>
        <w:t>p(</w:t>
      </w:r>
      <w:proofErr w:type="gramEnd"/>
      <w:r>
        <w:rPr>
          <w:rFonts w:ascii="Arial" w:hAnsi="Arial" w:cs="Arial"/>
          <w:color w:val="FF0000"/>
          <w:sz w:val="24"/>
          <w:szCs w:val="24"/>
        </w:rPr>
        <w:t>E ∩ F)</w:t>
      </w:r>
    </w:p>
    <w:p w14:paraId="37C06E12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gramStart"/>
      <w:r>
        <w:rPr>
          <w:rFonts w:ascii="Arial" w:hAnsi="Arial" w:cs="Arial"/>
          <w:sz w:val="24"/>
          <w:szCs w:val="24"/>
        </w:rPr>
        <w:t>b</w:t>
      </w:r>
      <w:proofErr w:type="gramEnd"/>
      <w:r>
        <w:rPr>
          <w:rFonts w:ascii="Arial" w:hAnsi="Arial" w:cs="Arial"/>
          <w:sz w:val="24"/>
          <w:szCs w:val="24"/>
        </w:rPr>
        <w:t>- Calculer p(F)</w:t>
      </w:r>
    </w:p>
    <w:p w14:paraId="37C06E13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color w:val="FF0000"/>
        </w:rPr>
        <w:t xml:space="preserve">         </w:t>
      </w:r>
      <w:r>
        <w:rPr>
          <w:rFonts w:ascii="Arial" w:hAnsi="Arial"/>
          <w:color w:val="FF0000"/>
          <w:sz w:val="24"/>
          <w:szCs w:val="24"/>
        </w:rPr>
        <w:t xml:space="preserve"> </w:t>
      </w:r>
      <w:proofErr w:type="gramStart"/>
      <w:r>
        <w:rPr>
          <w:rFonts w:ascii="Arial" w:hAnsi="Arial"/>
          <w:color w:val="FF0000"/>
          <w:sz w:val="24"/>
          <w:szCs w:val="24"/>
        </w:rPr>
        <w:t>p</w:t>
      </w:r>
      <w:proofErr w:type="gramEnd"/>
      <w:r>
        <w:rPr>
          <w:rFonts w:ascii="Arial" w:hAnsi="Arial"/>
          <w:color w:val="FF0000"/>
          <w:sz w:val="24"/>
          <w:szCs w:val="24"/>
        </w:rPr>
        <w:t xml:space="preserve">(F) = - p(E) + </w:t>
      </w:r>
      <w:proofErr w:type="gramStart"/>
      <w:r>
        <w:rPr>
          <w:rFonts w:ascii="Arial" w:hAnsi="Arial"/>
          <w:color w:val="FF0000"/>
          <w:sz w:val="24"/>
          <w:szCs w:val="24"/>
        </w:rPr>
        <w:t>p(</w:t>
      </w:r>
      <w:proofErr w:type="gramEnd"/>
      <w:r>
        <w:rPr>
          <w:rFonts w:ascii="Arial" w:hAnsi="Arial"/>
          <w:color w:val="FF0000"/>
          <w:sz w:val="24"/>
          <w:szCs w:val="24"/>
        </w:rPr>
        <w:t xml:space="preserve">E </w:t>
      </w:r>
      <w:r>
        <w:rPr>
          <w:rFonts w:ascii="Arial" w:hAnsi="Arial" w:cs="Cambria Math"/>
          <w:color w:val="FF0000"/>
          <w:sz w:val="24"/>
          <w:szCs w:val="24"/>
        </w:rPr>
        <w:t>∪</w:t>
      </w:r>
      <w:r>
        <w:rPr>
          <w:rFonts w:ascii="Arial" w:hAnsi="Arial"/>
          <w:color w:val="FF0000"/>
          <w:sz w:val="24"/>
          <w:szCs w:val="24"/>
        </w:rPr>
        <w:t xml:space="preserve"> F) + </w:t>
      </w:r>
      <w:proofErr w:type="gramStart"/>
      <w:r>
        <w:rPr>
          <w:rFonts w:ascii="Arial" w:hAnsi="Arial"/>
          <w:color w:val="FF0000"/>
          <w:sz w:val="24"/>
          <w:szCs w:val="24"/>
        </w:rPr>
        <w:t>p(</w:t>
      </w:r>
      <w:proofErr w:type="gramEnd"/>
      <w:r>
        <w:rPr>
          <w:rFonts w:ascii="Arial" w:hAnsi="Arial"/>
          <w:color w:val="FF0000"/>
          <w:sz w:val="24"/>
          <w:szCs w:val="24"/>
        </w:rPr>
        <w:t>E ∩ F)</w:t>
      </w:r>
    </w:p>
    <w:p w14:paraId="37C06E14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color w:val="FF0000"/>
          <w:sz w:val="24"/>
          <w:szCs w:val="24"/>
        </w:rPr>
        <w:t xml:space="preserve">                 = -0,6 + 0,7 +0,5 </w:t>
      </w:r>
    </w:p>
    <w:p w14:paraId="37C06E15" w14:textId="77777777" w:rsidR="00CB37B0" w:rsidRDefault="00B13B71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color w:val="FF0000"/>
          <w:sz w:val="24"/>
          <w:szCs w:val="24"/>
        </w:rPr>
        <w:t xml:space="preserve">                 = 0,6</w:t>
      </w:r>
    </w:p>
    <w:p w14:paraId="37C06E16" w14:textId="77777777" w:rsidR="00CB37B0" w:rsidRDefault="00B13B71">
      <w:pPr>
        <w:pStyle w:val="Titre1"/>
        <w:ind w:left="103"/>
        <w:rPr>
          <w:u w:val="none"/>
        </w:rPr>
      </w:pPr>
      <w:r>
        <w:rPr>
          <w:rFonts w:ascii="Arial" w:hAnsi="Arial" w:cs="Arial"/>
          <w:sz w:val="24"/>
          <w:szCs w:val="24"/>
        </w:rPr>
        <w:tab/>
        <w:t xml:space="preserve">Exercice 2 </w:t>
      </w:r>
    </w:p>
    <w:p w14:paraId="37C06E17" w14:textId="77777777" w:rsidR="00CB37B0" w:rsidRDefault="00B13B71">
      <w:pPr>
        <w:pStyle w:val="Corpsdetexte"/>
        <w:ind w:left="103"/>
        <w:jc w:val="both"/>
        <w:rPr>
          <w:rFonts w:ascii="Arial" w:hAnsi="Arial" w:cs="Arial"/>
          <w:sz w:val="24"/>
          <w:szCs w:val="24"/>
        </w:rPr>
      </w:pPr>
      <w:bookmarkStart w:id="0" w:name="yui_3_17_2_1_1773664899271_40"/>
      <w:bookmarkEnd w:id="0"/>
      <w:r>
        <w:rPr>
          <w:rFonts w:ascii="Arial" w:hAnsi="Arial" w:cs="Arial"/>
          <w:sz w:val="24"/>
          <w:szCs w:val="24"/>
        </w:rPr>
        <w:t xml:space="preserve">Dans un lycée professionnel il y a 153 filles et 107 garçons, 81 filles étudient  </w:t>
      </w:r>
    </w:p>
    <w:p w14:paraId="37C06E18" w14:textId="77777777" w:rsidR="00CB37B0" w:rsidRDefault="00B13B71">
      <w:pPr>
        <w:pStyle w:val="Corpsdetexte"/>
        <w:ind w:left="103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la</w:t>
      </w:r>
      <w:proofErr w:type="gramEnd"/>
      <w:r>
        <w:rPr>
          <w:rFonts w:ascii="Arial" w:hAnsi="Arial" w:cs="Arial"/>
          <w:sz w:val="24"/>
          <w:szCs w:val="24"/>
        </w:rPr>
        <w:t xml:space="preserve"> coiffure, et 170 élèves étudient le commerce</w:t>
      </w:r>
      <w:r>
        <w:rPr>
          <w:noProof/>
        </w:rPr>
        <w:drawing>
          <wp:anchor distT="0" distB="0" distL="0" distR="0" simplePos="0" relativeHeight="4" behindDoc="0" locked="0" layoutInCell="0" allowOverlap="1" wp14:anchorId="37C06E6F" wp14:editId="37C06E70">
            <wp:simplePos x="0" y="0"/>
            <wp:positionH relativeFrom="column">
              <wp:posOffset>4943475</wp:posOffset>
            </wp:positionH>
            <wp:positionV relativeFrom="paragraph">
              <wp:posOffset>-48895</wp:posOffset>
            </wp:positionV>
            <wp:extent cx="1425575" cy="1077595"/>
            <wp:effectExtent l="0" t="0" r="0" b="0"/>
            <wp:wrapSquare wrapText="largest"/>
            <wp:docPr id="1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.</w:t>
      </w:r>
    </w:p>
    <w:p w14:paraId="37C06E19" w14:textId="77777777" w:rsidR="00CB37B0" w:rsidRDefault="00B13B71">
      <w:pPr>
        <w:pStyle w:val="Corpsdetexte"/>
        <w:ind w:left="0" w:firstLine="0"/>
      </w:pPr>
      <w:r>
        <w:rPr>
          <w:rStyle w:val="lev"/>
          <w:rFonts w:ascii="Arial" w:hAnsi="Arial"/>
        </w:rPr>
        <w:t xml:space="preserve">  </w:t>
      </w:r>
      <w:r>
        <w:rPr>
          <w:rStyle w:val="lev"/>
          <w:rFonts w:ascii="Arial" w:hAnsi="Arial"/>
          <w:b w:val="0"/>
          <w:bCs w:val="0"/>
        </w:rPr>
        <w:t>Complétez le tableau suivant :</w:t>
      </w:r>
    </w:p>
    <w:tbl>
      <w:tblPr>
        <w:tblW w:w="6864" w:type="dxa"/>
        <w:tblInd w:w="41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06"/>
        <w:gridCol w:w="1578"/>
        <w:gridCol w:w="1819"/>
        <w:gridCol w:w="1761"/>
      </w:tblGrid>
      <w:tr w:rsidR="00CB37B0" w14:paraId="37C06E1E" w14:textId="77777777">
        <w:tc>
          <w:tcPr>
            <w:tcW w:w="1705" w:type="dxa"/>
          </w:tcPr>
          <w:p w14:paraId="37C06E1A" w14:textId="77777777" w:rsidR="00CB37B0" w:rsidRDefault="00CB37B0">
            <w:pPr>
              <w:pStyle w:val="Contenudetableau"/>
              <w:jc w:val="center"/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7C06E1B" w14:textId="77777777" w:rsidR="00CB37B0" w:rsidRDefault="00B13B71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Filles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7C06E1C" w14:textId="77777777" w:rsidR="00CB37B0" w:rsidRDefault="00B13B71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Garçons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7C06E1D" w14:textId="77777777" w:rsidR="00CB37B0" w:rsidRDefault="00B13B71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Total</w:t>
            </w:r>
          </w:p>
        </w:tc>
      </w:tr>
      <w:tr w:rsidR="00CB37B0" w14:paraId="37C06E23" w14:textId="77777777"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7C06E1F" w14:textId="77777777" w:rsidR="00CB37B0" w:rsidRDefault="00B13B71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Commerce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 w14:paraId="37C06E20" w14:textId="77777777" w:rsidR="00CB37B0" w:rsidRDefault="00B13B71">
            <w:pPr>
              <w:pStyle w:val="Contenudetableau"/>
              <w:jc w:val="center"/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FF0000"/>
                <w:sz w:val="24"/>
                <w:szCs w:val="24"/>
              </w:rPr>
              <w:t>72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</w:tcBorders>
          </w:tcPr>
          <w:p w14:paraId="37C06E21" w14:textId="77777777" w:rsidR="00CB37B0" w:rsidRDefault="00B13B71">
            <w:pPr>
              <w:pStyle w:val="Contenudetableau"/>
              <w:jc w:val="center"/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FF0000"/>
                <w:sz w:val="24"/>
                <w:szCs w:val="24"/>
              </w:rPr>
              <w:t>98</w:t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6E22" w14:textId="77777777" w:rsidR="00CB37B0" w:rsidRDefault="00B13B71">
            <w:pPr>
              <w:pStyle w:val="Contenudetableau"/>
              <w:jc w:val="center"/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FF0000"/>
                <w:sz w:val="24"/>
                <w:szCs w:val="24"/>
              </w:rPr>
              <w:t>170</w:t>
            </w:r>
          </w:p>
        </w:tc>
      </w:tr>
      <w:tr w:rsidR="00CB37B0" w14:paraId="37C06E28" w14:textId="77777777"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7C06E24" w14:textId="77777777" w:rsidR="00CB37B0" w:rsidRDefault="00B13B71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Coiffure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 w14:paraId="37C06E25" w14:textId="77777777" w:rsidR="00CB37B0" w:rsidRDefault="00B13B71">
            <w:pPr>
              <w:pStyle w:val="Contenudetableau"/>
              <w:jc w:val="center"/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FF0000"/>
                <w:sz w:val="24"/>
                <w:szCs w:val="24"/>
              </w:rPr>
              <w:t>81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</w:tcBorders>
          </w:tcPr>
          <w:p w14:paraId="37C06E26" w14:textId="77777777" w:rsidR="00CB37B0" w:rsidRDefault="00B13B71">
            <w:pPr>
              <w:pStyle w:val="Contenudetableau"/>
              <w:jc w:val="center"/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FF0000"/>
                <w:sz w:val="24"/>
                <w:szCs w:val="24"/>
              </w:rPr>
              <w:t>9</w:t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6E27" w14:textId="77777777" w:rsidR="00CB37B0" w:rsidRDefault="00B13B71">
            <w:pPr>
              <w:pStyle w:val="Contenudetableau"/>
              <w:jc w:val="center"/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FF0000"/>
                <w:sz w:val="24"/>
                <w:szCs w:val="24"/>
              </w:rPr>
              <w:t>90</w:t>
            </w:r>
          </w:p>
        </w:tc>
      </w:tr>
      <w:tr w:rsidR="00CB37B0" w14:paraId="37C06E2D" w14:textId="77777777">
        <w:tc>
          <w:tcPr>
            <w:tcW w:w="1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14:paraId="37C06E29" w14:textId="77777777" w:rsidR="00CB37B0" w:rsidRDefault="00B13B71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Total</w:t>
            </w:r>
          </w:p>
        </w:tc>
        <w:tc>
          <w:tcPr>
            <w:tcW w:w="1578" w:type="dxa"/>
            <w:tcBorders>
              <w:left w:val="single" w:sz="4" w:space="0" w:color="000000"/>
              <w:bottom w:val="single" w:sz="4" w:space="0" w:color="000000"/>
            </w:tcBorders>
          </w:tcPr>
          <w:p w14:paraId="37C06E2A" w14:textId="77777777" w:rsidR="00CB37B0" w:rsidRDefault="00B13B71">
            <w:pPr>
              <w:pStyle w:val="Contenudetableau"/>
              <w:jc w:val="center"/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FF0000"/>
                <w:sz w:val="24"/>
                <w:szCs w:val="24"/>
              </w:rPr>
              <w:t>153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</w:tcBorders>
          </w:tcPr>
          <w:p w14:paraId="37C06E2B" w14:textId="77777777" w:rsidR="00CB37B0" w:rsidRDefault="00B13B71">
            <w:pPr>
              <w:pStyle w:val="Contenudetableau"/>
              <w:jc w:val="center"/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FF0000"/>
                <w:sz w:val="24"/>
                <w:szCs w:val="24"/>
              </w:rPr>
              <w:t>107</w:t>
            </w:r>
          </w:p>
        </w:tc>
        <w:tc>
          <w:tcPr>
            <w:tcW w:w="17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6E2C" w14:textId="77777777" w:rsidR="00CB37B0" w:rsidRDefault="00B13B71">
            <w:pPr>
              <w:pStyle w:val="Contenudetableau"/>
              <w:jc w:val="center"/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color w:val="FF0000"/>
                <w:sz w:val="24"/>
                <w:szCs w:val="24"/>
              </w:rPr>
              <w:t>260</w:t>
            </w:r>
          </w:p>
        </w:tc>
      </w:tr>
    </w:tbl>
    <w:p w14:paraId="320A61E6" w14:textId="77777777" w:rsidR="007467C5" w:rsidRDefault="007467C5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4F9D7DD6" w14:textId="77777777" w:rsidR="007467C5" w:rsidRDefault="007467C5">
      <w:pPr>
        <w:spacing w:after="0" w:line="240" w:lineRule="auto"/>
        <w:ind w:left="0" w:firstLine="0"/>
        <w:rPr>
          <w:rFonts w:ascii="Arial" w:hAnsi="Arial" w:cs="Arial"/>
          <w:b/>
          <w:sz w:val="24"/>
          <w:szCs w:val="24"/>
          <w:u w:val="single" w:color="000000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37C06E2E" w14:textId="535A7092" w:rsidR="00CB37B0" w:rsidRDefault="00B13B71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Exercice 3 </w:t>
      </w:r>
    </w:p>
    <w:p w14:paraId="37C06E2F" w14:textId="77777777" w:rsidR="00CB37B0" w:rsidRDefault="00B13B71">
      <w:pPr>
        <w:ind w:left="227" w:firstLine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𝐴</w:t>
      </w:r>
      <w:proofErr w:type="gramEnd"/>
      <w:r>
        <w:rPr>
          <w:rFonts w:ascii="Arial" w:hAnsi="Arial" w:cs="Arial"/>
          <w:sz w:val="24"/>
          <w:szCs w:val="24"/>
        </w:rPr>
        <w:t xml:space="preserve"> et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 sont deux événements d’une même expérience aléatoire d’univers Ω.</w:t>
      </w:r>
    </w:p>
    <w:p w14:paraId="37C06E30" w14:textId="77777777" w:rsidR="00CB37B0" w:rsidRDefault="00B13B71">
      <w:pPr>
        <w:ind w:left="283" w:firstLine="0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37C06E71" wp14:editId="37C06E72">
            <wp:simplePos x="0" y="0"/>
            <wp:positionH relativeFrom="column">
              <wp:posOffset>4803140</wp:posOffset>
            </wp:positionH>
            <wp:positionV relativeFrom="paragraph">
              <wp:posOffset>144780</wp:posOffset>
            </wp:positionV>
            <wp:extent cx="1685925" cy="990600"/>
            <wp:effectExtent l="0" t="0" r="0" b="0"/>
            <wp:wrapSquare wrapText="largest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On donne le diagramme de Venn ci-contre :</w:t>
      </w:r>
    </w:p>
    <w:p w14:paraId="37C06E31" w14:textId="77777777" w:rsidR="00CB37B0" w:rsidRDefault="00CB37B0">
      <w:pPr>
        <w:ind w:left="708" w:firstLine="0"/>
        <w:rPr>
          <w:rFonts w:ascii="Arial" w:hAnsi="Arial" w:cs="Arial"/>
          <w:sz w:val="24"/>
          <w:szCs w:val="24"/>
        </w:rPr>
      </w:pPr>
    </w:p>
    <w:p w14:paraId="37C06E32" w14:textId="77777777" w:rsidR="00CB37B0" w:rsidRDefault="00B13B71">
      <w:pPr>
        <w:ind w:left="227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1°) Les propositions suivantes sont-elles vraies ou fausses ?</w:t>
      </w:r>
    </w:p>
    <w:p w14:paraId="37C06E33" w14:textId="77777777" w:rsidR="00CB37B0" w:rsidRDefault="00B13B71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« 25 éléments sont dans </w:t>
      </w:r>
      <w:r>
        <w:rPr>
          <w:rFonts w:ascii="Arial" w:hAnsi="Arial" w:cs="Arial"/>
          <w:sz w:val="24"/>
          <w:szCs w:val="24"/>
        </w:rPr>
        <w:t>𝐴</w:t>
      </w:r>
      <w:r>
        <w:rPr>
          <w:rFonts w:ascii="Arial" w:hAnsi="Arial" w:cs="Arial"/>
          <w:sz w:val="24"/>
          <w:szCs w:val="24"/>
        </w:rPr>
        <w:t xml:space="preserve"> mais pas dans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. » </w:t>
      </w:r>
      <w:r>
        <w:rPr>
          <w:rFonts w:ascii="Arial" w:hAnsi="Arial" w:cs="Arial"/>
          <w:b/>
          <w:bCs/>
          <w:color w:val="FF0000"/>
          <w:sz w:val="24"/>
          <w:szCs w:val="24"/>
        </w:rPr>
        <w:t>Vraie</w:t>
      </w:r>
    </w:p>
    <w:p w14:paraId="37C06E34" w14:textId="77777777" w:rsidR="00CB37B0" w:rsidRDefault="00B13B71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« L’ensemble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 contient 40 éléments. » </w:t>
      </w:r>
      <w:r>
        <w:rPr>
          <w:rFonts w:ascii="Arial" w:hAnsi="Arial" w:cs="Arial"/>
          <w:b/>
          <w:bCs/>
          <w:color w:val="FF0000"/>
          <w:sz w:val="24"/>
          <w:szCs w:val="24"/>
        </w:rPr>
        <w:t>Vraie</w:t>
      </w:r>
    </w:p>
    <w:p w14:paraId="37C06E35" w14:textId="77777777" w:rsidR="00CB37B0" w:rsidRDefault="00B13B71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c) « 10 éléments sont dans </w:t>
      </w:r>
      <w:r>
        <w:rPr>
          <w:rFonts w:ascii="Arial" w:hAnsi="Arial" w:cs="Arial"/>
          <w:sz w:val="24"/>
          <w:szCs w:val="24"/>
        </w:rPr>
        <w:t>𝐴</w:t>
      </w:r>
      <w:r>
        <w:rPr>
          <w:rFonts w:ascii="Arial" w:hAnsi="Arial" w:cs="Arial"/>
          <w:sz w:val="24"/>
          <w:szCs w:val="24"/>
        </w:rPr>
        <w:t xml:space="preserve"> ∩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. » </w:t>
      </w:r>
      <w:r>
        <w:rPr>
          <w:rFonts w:ascii="Arial" w:hAnsi="Arial" w:cs="Arial"/>
          <w:b/>
          <w:bCs/>
          <w:color w:val="FF0000"/>
          <w:sz w:val="24"/>
          <w:szCs w:val="24"/>
        </w:rPr>
        <w:t>Vraie</w:t>
      </w:r>
    </w:p>
    <w:p w14:paraId="37C06E36" w14:textId="77777777" w:rsidR="00CB37B0" w:rsidRDefault="00B13B71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d) « 5 éléments ne sont ni dans </w:t>
      </w:r>
      <w:r>
        <w:rPr>
          <w:rFonts w:ascii="Arial" w:hAnsi="Arial" w:cs="Arial"/>
          <w:sz w:val="24"/>
          <w:szCs w:val="24"/>
        </w:rPr>
        <w:t>𝐴</w:t>
      </w:r>
      <w:r>
        <w:rPr>
          <w:rFonts w:ascii="Arial" w:hAnsi="Arial" w:cs="Arial"/>
          <w:sz w:val="24"/>
          <w:szCs w:val="24"/>
        </w:rPr>
        <w:t xml:space="preserve"> ni dans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. » </w:t>
      </w:r>
      <w:r>
        <w:rPr>
          <w:rFonts w:ascii="Arial" w:hAnsi="Arial" w:cs="Arial"/>
          <w:b/>
          <w:bCs/>
          <w:color w:val="FF0000"/>
          <w:sz w:val="24"/>
          <w:szCs w:val="24"/>
        </w:rPr>
        <w:t>Vraie</w:t>
      </w:r>
    </w:p>
    <w:p w14:paraId="37C06E37" w14:textId="77777777" w:rsidR="00CB37B0" w:rsidRDefault="00B13B71">
      <w:pPr>
        <w:ind w:left="1134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e) « </w:t>
      </w:r>
      <w:r>
        <w:rPr>
          <w:rFonts w:ascii="Arial" w:hAnsi="Arial" w:cs="Arial"/>
          <w:sz w:val="24"/>
          <w:szCs w:val="24"/>
        </w:rPr>
        <w:t>𝐴</w:t>
      </w:r>
      <w:r>
        <w:rPr>
          <w:rFonts w:ascii="Arial" w:hAnsi="Arial" w:cs="Arial"/>
          <w:sz w:val="24"/>
          <w:szCs w:val="24"/>
        </w:rPr>
        <w:t xml:space="preserve"> ∪ </w:t>
      </w:r>
      <w:r>
        <w:rPr>
          <w:rFonts w:ascii="Arial" w:hAnsi="Arial" w:cs="Arial"/>
          <w:sz w:val="24"/>
          <w:szCs w:val="24"/>
        </w:rPr>
        <w:t>𝐵</w:t>
      </w:r>
      <w:r>
        <w:rPr>
          <w:rFonts w:ascii="Arial" w:hAnsi="Arial" w:cs="Arial"/>
          <w:sz w:val="24"/>
          <w:szCs w:val="24"/>
        </w:rPr>
        <w:t xml:space="preserve"> contient 75 éléments. » </w:t>
      </w:r>
      <w:r>
        <w:rPr>
          <w:rFonts w:ascii="Arial" w:hAnsi="Arial"/>
          <w:b/>
          <w:bCs/>
          <w:color w:val="FF0000"/>
          <w:sz w:val="24"/>
          <w:szCs w:val="24"/>
        </w:rPr>
        <w:t>Faux (</w:t>
      </w:r>
      <w:r>
        <w:rPr>
          <w:rFonts w:ascii="Arial" w:hAnsi="Arial"/>
          <w:b/>
          <w:bCs/>
          <w:color w:val="FF0000"/>
          <w:sz w:val="24"/>
          <w:szCs w:val="24"/>
        </w:rPr>
        <w:t>les éléments dans l’intersection ne doivent être comptés qu’une seule fois soit au total 65 éléments)</w:t>
      </w:r>
      <w:r>
        <w:rPr>
          <w:b/>
          <w:bCs/>
          <w:color w:val="FF0000"/>
        </w:rPr>
        <w:t xml:space="preserve"> </w:t>
      </w:r>
    </w:p>
    <w:p w14:paraId="37C06E38" w14:textId="77777777" w:rsidR="00CB37B0" w:rsidRDefault="00CB37B0">
      <w:pPr>
        <w:ind w:left="708" w:firstLine="0"/>
        <w:rPr>
          <w:rFonts w:ascii="Arial" w:hAnsi="Arial" w:cs="Arial"/>
          <w:sz w:val="24"/>
          <w:szCs w:val="24"/>
        </w:rPr>
      </w:pPr>
    </w:p>
    <w:p w14:paraId="37C06E39" w14:textId="77777777" w:rsidR="00CB37B0" w:rsidRDefault="00B13B71">
      <w:pPr>
        <w:ind w:left="28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2°) Utiliser le diagramme pour compléter le tableau croisé suivant :</w:t>
      </w:r>
    </w:p>
    <w:p w14:paraId="37C06E3A" w14:textId="77777777" w:rsidR="00CB37B0" w:rsidRDefault="00B13B71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</w:p>
    <w:tbl>
      <w:tblPr>
        <w:tblW w:w="6977" w:type="dxa"/>
        <w:tblInd w:w="6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91"/>
        <w:gridCol w:w="1751"/>
        <w:gridCol w:w="1817"/>
        <w:gridCol w:w="1818"/>
      </w:tblGrid>
      <w:tr w:rsidR="00CB37B0" w14:paraId="37C06E3F" w14:textId="77777777">
        <w:tc>
          <w:tcPr>
            <w:tcW w:w="1590" w:type="dxa"/>
          </w:tcPr>
          <w:p w14:paraId="37C06E3B" w14:textId="77777777" w:rsidR="00CB37B0" w:rsidRDefault="00CB37B0">
            <w:pPr>
              <w:pStyle w:val="Contenudetableau"/>
              <w:jc w:val="center"/>
              <w:rPr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37C06E3C" w14:textId="77777777" w:rsidR="00CB37B0" w:rsidRDefault="00B13B71">
            <w:pPr>
              <w:pStyle w:val="Contenudetableau"/>
              <w:jc w:val="center"/>
            </w:pPr>
            <w:r>
              <w:t>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37C06E3D" w14:textId="77777777" w:rsidR="00CB37B0" w:rsidRDefault="00B13B71">
            <w:pPr>
              <w:pStyle w:val="Contenudetableau"/>
              <w:jc w:val="center"/>
            </w:pPr>
            <w:r>
              <w:t>A̅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37C06E3E" w14:textId="77777777" w:rsidR="00CB37B0" w:rsidRDefault="00B13B71">
            <w:pPr>
              <w:pStyle w:val="Contenudetableau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Total</w:t>
            </w:r>
          </w:p>
        </w:tc>
      </w:tr>
      <w:tr w:rsidR="00CB37B0" w14:paraId="37C06E44" w14:textId="77777777"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37C06E40" w14:textId="77777777" w:rsidR="00CB37B0" w:rsidRDefault="00B13B71">
            <w:pPr>
              <w:pStyle w:val="Contenudetableau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06E41" w14:textId="77777777" w:rsidR="00CB37B0" w:rsidRDefault="00B13B71">
            <w:pPr>
              <w:pStyle w:val="Contenudetableau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10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</w:tcPr>
          <w:p w14:paraId="37C06E42" w14:textId="77777777" w:rsidR="00CB37B0" w:rsidRDefault="00B13B71">
            <w:pPr>
              <w:pStyle w:val="Contenudetableau"/>
              <w:jc w:val="center"/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  <w:t>30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6E43" w14:textId="77777777" w:rsidR="00CB37B0" w:rsidRDefault="00B13B71">
            <w:pPr>
              <w:pStyle w:val="Contenudetableau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40</w:t>
            </w:r>
          </w:p>
        </w:tc>
      </w:tr>
      <w:tr w:rsidR="00CB37B0" w14:paraId="37C06E49" w14:textId="77777777"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37C06E45" w14:textId="77777777" w:rsidR="00CB37B0" w:rsidRDefault="00B13B71">
            <w:pPr>
              <w:pStyle w:val="Contenudetableau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B̅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</w:tcPr>
          <w:p w14:paraId="37C06E46" w14:textId="77777777" w:rsidR="00CB37B0" w:rsidRDefault="00B13B71">
            <w:pPr>
              <w:pStyle w:val="Contenudetableau"/>
              <w:jc w:val="center"/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  <w:t>25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</w:tcPr>
          <w:p w14:paraId="37C06E47" w14:textId="77777777" w:rsidR="00CB37B0" w:rsidRDefault="00B13B71">
            <w:pPr>
              <w:pStyle w:val="Contenudetableau"/>
              <w:jc w:val="center"/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6E48" w14:textId="77777777" w:rsidR="00CB37B0" w:rsidRDefault="00B13B71">
            <w:pPr>
              <w:pStyle w:val="Contenudetableau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30</w:t>
            </w:r>
          </w:p>
        </w:tc>
      </w:tr>
      <w:tr w:rsidR="00CB37B0" w14:paraId="37C06E4E" w14:textId="77777777">
        <w:tc>
          <w:tcPr>
            <w:tcW w:w="1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DDDDD"/>
          </w:tcPr>
          <w:p w14:paraId="37C06E4A" w14:textId="77777777" w:rsidR="00CB37B0" w:rsidRDefault="00B13B71">
            <w:pPr>
              <w:pStyle w:val="Contenudetableau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Total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</w:tcBorders>
          </w:tcPr>
          <w:p w14:paraId="37C06E4B" w14:textId="77777777" w:rsidR="00CB37B0" w:rsidRDefault="00B13B71">
            <w:pPr>
              <w:pStyle w:val="Contenudetableau"/>
              <w:jc w:val="center"/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  <w:t>35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</w:tcPr>
          <w:p w14:paraId="37C06E4C" w14:textId="77777777" w:rsidR="00CB37B0" w:rsidRDefault="00B13B71">
            <w:pPr>
              <w:pStyle w:val="Contenudetableau"/>
              <w:jc w:val="center"/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color w:val="FF0000"/>
                <w:sz w:val="24"/>
                <w:szCs w:val="24"/>
              </w:rPr>
              <w:t>35</w:t>
            </w:r>
          </w:p>
        </w:tc>
        <w:tc>
          <w:tcPr>
            <w:tcW w:w="18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6E4D" w14:textId="77777777" w:rsidR="00CB37B0" w:rsidRDefault="00B13B71">
            <w:pPr>
              <w:pStyle w:val="Contenudetableau"/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70</w:t>
            </w:r>
          </w:p>
        </w:tc>
      </w:tr>
    </w:tbl>
    <w:p w14:paraId="37C06E4F" w14:textId="77777777" w:rsidR="00CB37B0" w:rsidRDefault="00B13B71">
      <w:pPr>
        <w:ind w:left="70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14:paraId="37C06E50" w14:textId="77777777" w:rsidR="00CB37B0" w:rsidRDefault="00B13B71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37C06E51" w14:textId="77777777" w:rsidR="00CB37B0" w:rsidRDefault="00B13B7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Annie M</w:t>
      </w:r>
      <w:r>
        <w:rPr>
          <w:noProof/>
        </w:rPr>
        <w:drawing>
          <wp:anchor distT="0" distB="0" distL="0" distR="0" simplePos="0" relativeHeight="3" behindDoc="0" locked="0" layoutInCell="0" allowOverlap="1" wp14:anchorId="37C06E73" wp14:editId="37C06E74">
            <wp:simplePos x="0" y="0"/>
            <wp:positionH relativeFrom="column">
              <wp:posOffset>5483860</wp:posOffset>
            </wp:positionH>
            <wp:positionV relativeFrom="paragraph">
              <wp:posOffset>581025</wp:posOffset>
            </wp:positionV>
            <wp:extent cx="1158875" cy="1158875"/>
            <wp:effectExtent l="0" t="0" r="0" b="0"/>
            <wp:wrapSquare wrapText="largest"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>artin est gérante d’un magasin de décoration. Elle doit refaire son stock de ballons et de guirlandes destinées à des anniversaires pour enfants. Les ballons et les guirlandes peuvent être soit bleus ou rouges.</w:t>
      </w:r>
    </w:p>
    <w:p w14:paraId="37C06E52" w14:textId="77777777" w:rsidR="00CB37B0" w:rsidRDefault="00B13B7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 tableau ci-dessous indique le nombre de clients interrogées avec leurs préférences</w:t>
      </w:r>
    </w:p>
    <w:tbl>
      <w:tblPr>
        <w:tblStyle w:val="Grilledutableau"/>
        <w:tblW w:w="77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49"/>
        <w:gridCol w:w="2318"/>
        <w:gridCol w:w="2328"/>
        <w:gridCol w:w="1421"/>
      </w:tblGrid>
      <w:tr w:rsidR="00CB37B0" w14:paraId="37C06E57" w14:textId="77777777">
        <w:tc>
          <w:tcPr>
            <w:tcW w:w="1648" w:type="dxa"/>
            <w:tcBorders>
              <w:top w:val="nil"/>
              <w:left w:val="nil"/>
            </w:tcBorders>
            <w:vAlign w:val="center"/>
          </w:tcPr>
          <w:p w14:paraId="37C06E53" w14:textId="77777777" w:rsidR="00CB37B0" w:rsidRDefault="00CB37B0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8" w:type="dxa"/>
            <w:shd w:val="clear" w:color="auto" w:fill="D9D9D9" w:themeFill="background1" w:themeFillShade="D9"/>
            <w:vAlign w:val="center"/>
          </w:tcPr>
          <w:p w14:paraId="37C06E54" w14:textId="77777777" w:rsidR="00CB37B0" w:rsidRDefault="00B13B71">
            <w:pPr>
              <w:jc w:val="center"/>
              <w:rPr>
                <w:rFonts w:ascii="Arial" w:hAnsi="Arial"/>
                <w:sz w:val="24"/>
                <w:szCs w:val="24"/>
                <w:lang w:eastAsia="en-US"/>
              </w:rPr>
            </w:pPr>
            <w:r>
              <w:rPr>
                <w:rFonts w:ascii="Arial" w:hAnsi="Arial"/>
                <w:sz w:val="24"/>
                <w:szCs w:val="24"/>
                <w:lang w:eastAsia="en-US"/>
              </w:rPr>
              <w:t>Ballons</w:t>
            </w: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14:paraId="37C06E55" w14:textId="77777777" w:rsidR="00CB37B0" w:rsidRDefault="00B13B71">
            <w:pPr>
              <w:spacing w:after="0" w:line="360" w:lineRule="auto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Guirlandes</w:t>
            </w:r>
          </w:p>
        </w:tc>
        <w:tc>
          <w:tcPr>
            <w:tcW w:w="1421" w:type="dxa"/>
            <w:shd w:val="clear" w:color="auto" w:fill="D9D9D9" w:themeFill="background1" w:themeFillShade="D9"/>
            <w:vAlign w:val="center"/>
          </w:tcPr>
          <w:p w14:paraId="37C06E56" w14:textId="77777777" w:rsidR="00CB37B0" w:rsidRDefault="00B13B71">
            <w:pPr>
              <w:spacing w:after="0" w:line="360" w:lineRule="auto"/>
              <w:jc w:val="center"/>
              <w:rPr>
                <w:rFonts w:ascii="Calibri" w:eastAsia="Calibri" w:hAnsi="Calibri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Total</w:t>
            </w:r>
          </w:p>
        </w:tc>
      </w:tr>
      <w:tr w:rsidR="00CB37B0" w14:paraId="37C06E5C" w14:textId="77777777"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37C06E58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Bleus</w:t>
            </w:r>
          </w:p>
        </w:tc>
        <w:tc>
          <w:tcPr>
            <w:tcW w:w="2318" w:type="dxa"/>
            <w:vAlign w:val="center"/>
          </w:tcPr>
          <w:p w14:paraId="37C06E59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328" w:type="dxa"/>
            <w:vAlign w:val="center"/>
          </w:tcPr>
          <w:p w14:paraId="37C06E5A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21" w:type="dxa"/>
            <w:vAlign w:val="center"/>
          </w:tcPr>
          <w:p w14:paraId="37C06E5B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20</w:t>
            </w:r>
          </w:p>
        </w:tc>
      </w:tr>
      <w:tr w:rsidR="00CB37B0" w14:paraId="37C06E61" w14:textId="77777777"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37C06E5D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Rouges</w:t>
            </w:r>
          </w:p>
        </w:tc>
        <w:tc>
          <w:tcPr>
            <w:tcW w:w="2318" w:type="dxa"/>
            <w:vAlign w:val="center"/>
          </w:tcPr>
          <w:p w14:paraId="37C06E5E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328" w:type="dxa"/>
            <w:vAlign w:val="center"/>
          </w:tcPr>
          <w:p w14:paraId="37C06E5F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421" w:type="dxa"/>
            <w:vAlign w:val="center"/>
          </w:tcPr>
          <w:p w14:paraId="37C06E60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30</w:t>
            </w:r>
          </w:p>
        </w:tc>
      </w:tr>
      <w:tr w:rsidR="00CB37B0" w14:paraId="37C06E66" w14:textId="77777777"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37C06E62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Total</w:t>
            </w:r>
          </w:p>
        </w:tc>
        <w:tc>
          <w:tcPr>
            <w:tcW w:w="2318" w:type="dxa"/>
            <w:vAlign w:val="center"/>
          </w:tcPr>
          <w:p w14:paraId="37C06E63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328" w:type="dxa"/>
            <w:vAlign w:val="center"/>
          </w:tcPr>
          <w:p w14:paraId="37C06E64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421" w:type="dxa"/>
            <w:vAlign w:val="center"/>
          </w:tcPr>
          <w:p w14:paraId="37C06E65" w14:textId="77777777" w:rsidR="00CB37B0" w:rsidRDefault="00B13B71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50</w:t>
            </w:r>
          </w:p>
        </w:tc>
      </w:tr>
    </w:tbl>
    <w:p w14:paraId="37C06E67" w14:textId="77777777" w:rsidR="00CB37B0" w:rsidRDefault="00CB37B0">
      <w:pPr>
        <w:spacing w:line="360" w:lineRule="auto"/>
        <w:rPr>
          <w:rFonts w:ascii="Arial" w:hAnsi="Arial" w:cs="Arial"/>
          <w:sz w:val="24"/>
          <w:szCs w:val="24"/>
        </w:rPr>
      </w:pPr>
    </w:p>
    <w:p w14:paraId="37C06E68" w14:textId="77777777" w:rsidR="00CB37B0" w:rsidRDefault="00B13B71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On définit les évènements A et B </w:t>
      </w:r>
    </w:p>
    <w:p w14:paraId="37C06E69" w14:textId="676DEFBE" w:rsidR="00CB37B0" w:rsidRDefault="00B13B71">
      <w:pPr>
        <w:pStyle w:val="Paragraphedeliste"/>
        <w:spacing w:line="360" w:lineRule="auto"/>
        <w:ind w:left="81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L’évènement A : «</w:t>
      </w:r>
      <w:r w:rsidR="007467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 client préfère les guirlandes</w:t>
      </w:r>
      <w:r w:rsidR="007467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»</w:t>
      </w:r>
    </w:p>
    <w:p w14:paraId="37C06E6A" w14:textId="4D46AE85" w:rsidR="00CB37B0" w:rsidRDefault="00B13B71">
      <w:pPr>
        <w:pStyle w:val="Paragraphedeliste"/>
        <w:spacing w:line="360" w:lineRule="auto"/>
        <w:ind w:left="81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L’évènement B</w:t>
      </w:r>
      <w:r w:rsidR="007467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:</w:t>
      </w:r>
      <w:r w:rsidR="007467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</w:t>
      </w:r>
      <w:r w:rsidR="007467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 client préfère le bleu</w:t>
      </w:r>
      <w:r w:rsidR="007467C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»</w:t>
      </w:r>
    </w:p>
    <w:p w14:paraId="37C06E6B" w14:textId="77777777" w:rsidR="00CB37B0" w:rsidRDefault="00B13B71">
      <w:pPr>
        <w:pStyle w:val="Paragraphedeliste"/>
        <w:spacing w:line="360" w:lineRule="auto"/>
        <w:ind w:left="28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Calculer p(A) et p(B)</w:t>
      </w:r>
    </w:p>
    <w:p w14:paraId="37C06E6C" w14:textId="77777777" w:rsidR="00CB37B0" w:rsidRDefault="00B13B71">
      <w:pPr>
        <w:pStyle w:val="Paragraphedeliste"/>
        <w:spacing w:line="360" w:lineRule="auto"/>
        <w:ind w:left="28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gramStart"/>
      <w:r>
        <w:rPr>
          <w:rFonts w:ascii="Arial" w:hAnsi="Arial" w:cs="Arial"/>
          <w:color w:val="C9211E"/>
          <w:sz w:val="24"/>
          <w:szCs w:val="24"/>
        </w:rPr>
        <w:t>p</w:t>
      </w:r>
      <w:proofErr w:type="gramEnd"/>
      <w:r>
        <w:rPr>
          <w:rFonts w:ascii="Arial" w:hAnsi="Arial" w:cs="Arial"/>
          <w:color w:val="C9211E"/>
          <w:sz w:val="24"/>
          <w:szCs w:val="24"/>
        </w:rPr>
        <w:t xml:space="preserve">(A)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35</m:t>
            </m:r>
          </m:num>
          <m:den>
            <m:r>
              <w:rPr>
                <w:rFonts w:ascii="Cambria Math" w:hAnsi="Cambria Math"/>
              </w:rPr>
              <m:t>50</m:t>
            </m:r>
          </m:den>
        </m:f>
      </m:oMath>
      <w:r>
        <w:rPr>
          <w:rFonts w:ascii="Arial" w:hAnsi="Arial" w:cs="Arial"/>
          <w:color w:val="C9211E"/>
          <w:sz w:val="24"/>
          <w:szCs w:val="24"/>
        </w:rPr>
        <w:t xml:space="preserve"> = 0,7    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C9211E"/>
          <w:sz w:val="24"/>
          <w:szCs w:val="24"/>
        </w:rPr>
        <w:t xml:space="preserve">p(B)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</m:num>
          <m:den>
            <m:r>
              <w:rPr>
                <w:rFonts w:ascii="Cambria Math" w:hAnsi="Cambria Math"/>
              </w:rPr>
              <m:t>50</m:t>
            </m:r>
          </m:den>
        </m:f>
      </m:oMath>
      <w:r>
        <w:rPr>
          <w:rFonts w:ascii="Arial" w:hAnsi="Arial" w:cs="Arial"/>
          <w:color w:val="C9211E"/>
          <w:sz w:val="24"/>
          <w:szCs w:val="24"/>
        </w:rPr>
        <w:t xml:space="preserve"> = 0,4             </w:t>
      </w:r>
    </w:p>
    <w:p w14:paraId="37C06E6D" w14:textId="77777777" w:rsidR="00CB37B0" w:rsidRDefault="00B13B71">
      <w:pPr>
        <w:pStyle w:val="Paragraphedeliste"/>
        <w:spacing w:line="360" w:lineRule="auto"/>
        <w:ind w:left="28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Calculer </w:t>
      </w:r>
      <w:proofErr w:type="gramStart"/>
      <w:r>
        <w:rPr>
          <w:rFonts w:ascii="Arial" w:hAnsi="Arial" w:cs="Arial"/>
          <w:sz w:val="24"/>
          <w:szCs w:val="24"/>
        </w:rPr>
        <w:t>p(</w:t>
      </w:r>
      <w:proofErr w:type="gramEnd"/>
      <w:r>
        <w:rPr>
          <w:rFonts w:ascii="Arial" w:hAnsi="Arial" w:cs="Arial"/>
          <w:sz w:val="24"/>
          <w:szCs w:val="24"/>
        </w:rPr>
        <w:t>A ∩ B)</w:t>
      </w:r>
    </w:p>
    <w:p w14:paraId="37C06E6E" w14:textId="77777777" w:rsidR="00CB37B0" w:rsidRDefault="00B13B71">
      <w:pPr>
        <w:pStyle w:val="Paragraphedeliste"/>
        <w:spacing w:line="360" w:lineRule="auto"/>
        <w:ind w:left="283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gramStart"/>
      <w:r>
        <w:rPr>
          <w:rFonts w:ascii="Arial" w:hAnsi="Arial" w:cs="Arial"/>
          <w:color w:val="C9211E"/>
          <w:sz w:val="24"/>
          <w:szCs w:val="24"/>
        </w:rPr>
        <w:t>p(</w:t>
      </w:r>
      <w:proofErr w:type="gramEnd"/>
      <w:r>
        <w:rPr>
          <w:rFonts w:ascii="Arial" w:hAnsi="Arial" w:cs="Arial"/>
          <w:color w:val="C9211E"/>
          <w:sz w:val="24"/>
          <w:szCs w:val="24"/>
        </w:rPr>
        <w:t xml:space="preserve">A ∩ B)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50</m:t>
            </m:r>
          </m:den>
        </m:f>
      </m:oMath>
      <w:r>
        <w:rPr>
          <w:rFonts w:ascii="Arial" w:hAnsi="Arial" w:cs="Arial"/>
          <w:color w:val="C9211E"/>
          <w:sz w:val="24"/>
          <w:szCs w:val="24"/>
        </w:rPr>
        <w:t xml:space="preserve"> = 0,28</w:t>
      </w:r>
    </w:p>
    <w:sectPr w:rsidR="00CB37B0">
      <w:pgSz w:w="11906" w:h="16838"/>
      <w:pgMar w:top="715" w:right="2175" w:bottom="910" w:left="72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097BC5"/>
    <w:multiLevelType w:val="multilevel"/>
    <w:tmpl w:val="2A2C4452"/>
    <w:lvl w:ilvl="0">
      <w:start w:val="1"/>
      <w:numFmt w:val="bullet"/>
      <w:lvlText w:val=""/>
      <w:lvlJc w:val="left"/>
      <w:pPr>
        <w:tabs>
          <w:tab w:val="num" w:pos="0"/>
        </w:tabs>
        <w:ind w:left="8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C430D36"/>
    <w:multiLevelType w:val="multilevel"/>
    <w:tmpl w:val="8A14ADB8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6F4C15B8"/>
    <w:multiLevelType w:val="multilevel"/>
    <w:tmpl w:val="BD608C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70482256">
    <w:abstractNumId w:val="1"/>
  </w:num>
  <w:num w:numId="2" w16cid:durableId="1643389795">
    <w:abstractNumId w:val="0"/>
  </w:num>
  <w:num w:numId="3" w16cid:durableId="1892113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B0"/>
    <w:rsid w:val="002E1B15"/>
    <w:rsid w:val="007467C5"/>
    <w:rsid w:val="00CB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6DE1"/>
  <w15:docId w15:val="{67F44DA2-E5DB-499D-B400-7AE3C383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 w:line="259" w:lineRule="auto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qFormat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styleId="lev">
    <w:name w:val="Strong"/>
    <w:qFormat/>
    <w:rPr>
      <w:b/>
      <w:bCs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aragraphedeliste">
    <w:name w:val="List Paragraph"/>
    <w:basedOn w:val="Normal"/>
    <w:uiPriority w:val="34"/>
    <w:qFormat/>
    <w:rsid w:val="005651FA"/>
    <w:pPr>
      <w:ind w:left="720"/>
      <w:contextualSpacing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684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431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dc:description/>
  <cp:lastModifiedBy>Nicole Bidegaray</cp:lastModifiedBy>
  <cp:revision>9</cp:revision>
  <dcterms:created xsi:type="dcterms:W3CDTF">2026-01-30T14:29:00Z</dcterms:created>
  <dcterms:modified xsi:type="dcterms:W3CDTF">2026-06-05T17:12:00Z</dcterms:modified>
  <dc:language>fr-FR</dc:language>
</cp:coreProperties>
</file>